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67C1" w14:textId="77777777" w:rsidR="00153F49" w:rsidRPr="00457A25" w:rsidRDefault="00153F49" w:rsidP="00153F49">
      <w:pPr>
        <w:jc w:val="both"/>
        <w:rPr>
          <w:rFonts w:ascii="Times New Roman" w:hAnsi="Times New Roman" w:cs="Times New Roman"/>
          <w:b/>
        </w:rPr>
      </w:pPr>
      <w:r w:rsidRPr="00457A25">
        <w:rPr>
          <w:rFonts w:ascii="Times New Roman" w:hAnsi="Times New Roman" w:cs="Times New Roman"/>
          <w:b/>
        </w:rPr>
        <w:t>Lista poparcia Kandydata na Członka Komitetu Rewitalizacji</w:t>
      </w:r>
    </w:p>
    <w:p w14:paraId="452D15E7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</w:t>
      </w:r>
      <w:r w:rsidRPr="00457A25">
        <w:rPr>
          <w:rFonts w:ascii="Times New Roman" w:hAnsi="Times New Roman" w:cs="Times New Roman"/>
        </w:rPr>
        <w:t>§ 3 ust. 11 Regulaminu określającego zasady wyznaczania składu oraz zasady działania Komitetu Rewitalizacji]</w:t>
      </w:r>
    </w:p>
    <w:p w14:paraId="6DAE20FF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2242"/>
        <w:gridCol w:w="3648"/>
        <w:gridCol w:w="3052"/>
      </w:tblGrid>
      <w:tr w:rsidR="00153F49" w:rsidRPr="00457A25" w14:paraId="469860F0" w14:textId="77777777" w:rsidTr="00E41CD2">
        <w:tc>
          <w:tcPr>
            <w:tcW w:w="327" w:type="dxa"/>
          </w:tcPr>
          <w:p w14:paraId="4C34CDEC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14:paraId="20CCB72B" w14:textId="77777777" w:rsidR="00153F49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689BBDB1" w14:textId="77777777" w:rsidR="00153F49" w:rsidRPr="00F5596A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 w:rsidRPr="00F5596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Nazwa przedsiębiorcy</w:t>
            </w:r>
          </w:p>
        </w:tc>
        <w:tc>
          <w:tcPr>
            <w:tcW w:w="3750" w:type="dxa"/>
          </w:tcPr>
          <w:p w14:paraId="39C91DAC" w14:textId="77777777" w:rsidR="00153F49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  <w:p w14:paraId="73841850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siedziba</w:t>
            </w:r>
          </w:p>
        </w:tc>
        <w:tc>
          <w:tcPr>
            <w:tcW w:w="3156" w:type="dxa"/>
          </w:tcPr>
          <w:p w14:paraId="2DA5A42F" w14:textId="77777777" w:rsidR="00153F49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</w:t>
            </w:r>
          </w:p>
        </w:tc>
      </w:tr>
      <w:tr w:rsidR="00153F49" w:rsidRPr="00457A25" w14:paraId="6296C5AB" w14:textId="77777777" w:rsidTr="00E41CD2">
        <w:tc>
          <w:tcPr>
            <w:tcW w:w="327" w:type="dxa"/>
          </w:tcPr>
          <w:p w14:paraId="5ECBA410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</w:tcPr>
          <w:p w14:paraId="4561E197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</w:tcPr>
          <w:p w14:paraId="57182749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  <w:p w14:paraId="54A7F5A8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4A881B93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49" w:rsidRPr="00457A25" w14:paraId="35214A7A" w14:textId="77777777" w:rsidTr="00E41CD2">
        <w:tc>
          <w:tcPr>
            <w:tcW w:w="327" w:type="dxa"/>
          </w:tcPr>
          <w:p w14:paraId="4D2A2735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</w:tcPr>
          <w:p w14:paraId="652F0048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</w:tcPr>
          <w:p w14:paraId="572AB6CD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  <w:p w14:paraId="1CB3BEDA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36AD65A5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49" w:rsidRPr="00457A25" w14:paraId="0A064B85" w14:textId="77777777" w:rsidTr="00E41CD2">
        <w:tc>
          <w:tcPr>
            <w:tcW w:w="327" w:type="dxa"/>
          </w:tcPr>
          <w:p w14:paraId="5932F480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1" w:type="dxa"/>
          </w:tcPr>
          <w:p w14:paraId="12DAA599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</w:tcPr>
          <w:p w14:paraId="690FA2EA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  <w:p w14:paraId="17E9DE07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01F75F0E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49" w:rsidRPr="00457A25" w14:paraId="11D9C569" w14:textId="77777777" w:rsidTr="00E41CD2">
        <w:tc>
          <w:tcPr>
            <w:tcW w:w="327" w:type="dxa"/>
          </w:tcPr>
          <w:p w14:paraId="2E8BDFF9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1" w:type="dxa"/>
          </w:tcPr>
          <w:p w14:paraId="471C15D6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</w:tcPr>
          <w:p w14:paraId="1B7E7ACA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  <w:p w14:paraId="5E39507A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57D141E5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49" w:rsidRPr="00457A25" w14:paraId="43363583" w14:textId="77777777" w:rsidTr="00E41CD2">
        <w:tc>
          <w:tcPr>
            <w:tcW w:w="327" w:type="dxa"/>
          </w:tcPr>
          <w:p w14:paraId="6A77111A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1" w:type="dxa"/>
          </w:tcPr>
          <w:p w14:paraId="74D808FB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</w:tcPr>
          <w:p w14:paraId="1EDD6CA9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  <w:p w14:paraId="2F9E6364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</w:tcPr>
          <w:p w14:paraId="6A57BE8E" w14:textId="77777777" w:rsidR="00153F49" w:rsidRPr="00457A25" w:rsidRDefault="00153F49" w:rsidP="00E41C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AFB9F6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</w:p>
    <w:p w14:paraId="1D7DBDE7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  <w:r w:rsidRPr="00457A25">
        <w:rPr>
          <w:rFonts w:ascii="Times New Roman" w:hAnsi="Times New Roman" w:cs="Times New Roman"/>
        </w:rPr>
        <w:t>Własnoręcznym podpisem oświadczam, że:</w:t>
      </w:r>
    </w:p>
    <w:p w14:paraId="7BEB0ED9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</w:p>
    <w:p w14:paraId="03A58310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  <w:r w:rsidRPr="00457A25">
        <w:rPr>
          <w:rFonts w:ascii="Times New Roman" w:hAnsi="Times New Roman" w:cs="Times New Roman"/>
        </w:rPr>
        <w:t>1)</w:t>
      </w:r>
      <w:r w:rsidRPr="00457A25">
        <w:rPr>
          <w:rFonts w:ascii="Times New Roman" w:hAnsi="Times New Roman" w:cs="Times New Roman"/>
        </w:rPr>
        <w:tab/>
        <w:t>Wyrażam zgodę na przetwarzanie moich danych osobowych dla potrzeb poparcia Kandydata w procesie naboru do Komitetu Rewitalizacji.</w:t>
      </w:r>
    </w:p>
    <w:p w14:paraId="7FA1A366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  <w:r w:rsidRPr="00457A25">
        <w:rPr>
          <w:rFonts w:ascii="Times New Roman" w:hAnsi="Times New Roman" w:cs="Times New Roman"/>
        </w:rPr>
        <w:t>2)</w:t>
      </w:r>
      <w:r w:rsidRPr="00457A25">
        <w:rPr>
          <w:rFonts w:ascii="Times New Roman" w:hAnsi="Times New Roman" w:cs="Times New Roman"/>
        </w:rPr>
        <w:tab/>
        <w:t>Oświadczam, że:</w:t>
      </w:r>
    </w:p>
    <w:p w14:paraId="77066ECC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  <w:r w:rsidRPr="00457A25">
        <w:rPr>
          <w:rFonts w:ascii="Times New Roman" w:hAnsi="Times New Roman" w:cs="Times New Roman"/>
        </w:rPr>
        <w:t>a)</w:t>
      </w:r>
      <w:r w:rsidRPr="00457A25">
        <w:rPr>
          <w:rFonts w:ascii="Times New Roman" w:hAnsi="Times New Roman" w:cs="Times New Roman"/>
        </w:rPr>
        <w:tab/>
        <w:t>podane przeze mnie dane są zgodne z prawdą,</w:t>
      </w:r>
    </w:p>
    <w:p w14:paraId="4CD573EE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  <w:r w:rsidRPr="00457A25">
        <w:rPr>
          <w:rFonts w:ascii="Times New Roman" w:hAnsi="Times New Roman" w:cs="Times New Roman"/>
        </w:rPr>
        <w:t>b)</w:t>
      </w:r>
      <w:r w:rsidRPr="00457A25">
        <w:rPr>
          <w:rFonts w:ascii="Times New Roman" w:hAnsi="Times New Roman" w:cs="Times New Roman"/>
        </w:rPr>
        <w:tab/>
        <w:t>jestem osoba pełnoletnią,</w:t>
      </w:r>
    </w:p>
    <w:p w14:paraId="33CD59FD" w14:textId="77777777" w:rsidR="00153F49" w:rsidRPr="00457A25" w:rsidRDefault="00153F49" w:rsidP="00153F49">
      <w:pPr>
        <w:jc w:val="both"/>
        <w:rPr>
          <w:rFonts w:ascii="Times New Roman" w:hAnsi="Times New Roman" w:cs="Times New Roman"/>
        </w:rPr>
      </w:pPr>
      <w:r w:rsidRPr="00457A25">
        <w:rPr>
          <w:rFonts w:ascii="Times New Roman" w:hAnsi="Times New Roman" w:cs="Times New Roman"/>
        </w:rPr>
        <w:t>c)</w:t>
      </w:r>
      <w:r w:rsidRPr="00457A25">
        <w:rPr>
          <w:rFonts w:ascii="Times New Roman" w:hAnsi="Times New Roman" w:cs="Times New Roman"/>
        </w:rPr>
        <w:tab/>
        <w:t>zapoznałem się z klauzulą informacyjną dotyczącą przetwarzania danych osobowych dostępną na drugiej stronie tego dokumentu.</w:t>
      </w:r>
    </w:p>
    <w:p w14:paraId="6802014B" w14:textId="77777777" w:rsidR="00153F49" w:rsidRDefault="00153F49" w:rsidP="00153F49">
      <w:pPr>
        <w:pStyle w:val="Teksttreci20"/>
        <w:shd w:val="clear" w:color="auto" w:fill="auto"/>
        <w:spacing w:before="0" w:after="180" w:line="200" w:lineRule="exact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F897E7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6EE843D8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5F7FA7E2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3F587107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3EF4F0E9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55CAEC8A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64E1586D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340A35D3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06BFAC88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024A9ED3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03BBA7B9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511E17FC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0A8AFCBA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110E1C21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6559C613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4010A78F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59F8FEED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4058AC1B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24CF51C4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40808A65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1E4A1564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B2368DC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87A76FF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D33DB85" w14:textId="77777777" w:rsidR="00153F49" w:rsidRPr="007165FA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7165FA">
        <w:rPr>
          <w:rFonts w:ascii="Times New Roman" w:hAnsi="Times New Roman" w:cs="Times New Roman"/>
          <w:b/>
          <w:bCs/>
          <w:sz w:val="18"/>
          <w:szCs w:val="18"/>
        </w:rPr>
        <w:lastRenderedPageBreak/>
        <w:t>Klauzula informacyjna</w:t>
      </w:r>
    </w:p>
    <w:p w14:paraId="597950B6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1E1A3654" w14:textId="77777777" w:rsidR="00153F49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</w:p>
    <w:p w14:paraId="6EA2F0AE" w14:textId="77777777" w:rsidR="00153F49" w:rsidRPr="007165FA" w:rsidRDefault="00153F49" w:rsidP="00153F49">
      <w:pPr>
        <w:pStyle w:val="Teksttreci40"/>
        <w:shd w:val="clear" w:color="auto" w:fill="auto"/>
        <w:spacing w:before="0" w:after="56" w:line="240" w:lineRule="auto"/>
        <w:ind w:left="40" w:right="40" w:firstLine="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</w:t>
      </w:r>
      <w:r>
        <w:rPr>
          <w:rFonts w:ascii="Times New Roman" w:hAnsi="Times New Roman" w:cs="Times New Roman"/>
          <w:sz w:val="18"/>
          <w:szCs w:val="18"/>
        </w:rPr>
        <w:t xml:space="preserve">h </w:t>
      </w:r>
      <w:r w:rsidRPr="007165FA">
        <w:rPr>
          <w:rFonts w:ascii="Times New Roman" w:hAnsi="Times New Roman" w:cs="Times New Roman"/>
          <w:sz w:val="18"/>
          <w:szCs w:val="18"/>
        </w:rPr>
        <w:t>i w sprawie swobodnego przepływu takich danych oraz uchylenia dyrektywy 95/46/WL (</w:t>
      </w:r>
      <w:proofErr w:type="spellStart"/>
      <w:r w:rsidRPr="007165FA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7165FA">
        <w:rPr>
          <w:rFonts w:ascii="Times New Roman" w:hAnsi="Times New Roman" w:cs="Times New Roman"/>
          <w:sz w:val="18"/>
          <w:szCs w:val="18"/>
        </w:rPr>
        <w:t xml:space="preserve">. z 2016r. Nr 119, </w:t>
      </w:r>
      <w:proofErr w:type="spellStart"/>
      <w:r w:rsidRPr="007165FA">
        <w:rPr>
          <w:rFonts w:ascii="Times New Roman" w:hAnsi="Times New Roman" w:cs="Times New Roman"/>
          <w:sz w:val="18"/>
          <w:szCs w:val="18"/>
        </w:rPr>
        <w:t>s.l</w:t>
      </w:r>
      <w:proofErr w:type="spellEnd"/>
      <w:r w:rsidRPr="007165FA">
        <w:rPr>
          <w:rFonts w:ascii="Times New Roman" w:hAnsi="Times New Roman" w:cs="Times New Roman"/>
          <w:sz w:val="18"/>
          <w:szCs w:val="18"/>
        </w:rPr>
        <w:t xml:space="preserve"> ze zm.) - dalej: „RODO" informuję, że:</w:t>
      </w:r>
    </w:p>
    <w:p w14:paraId="7BF83DF1" w14:textId="77777777" w:rsidR="00153F49" w:rsidRPr="0006200D" w:rsidRDefault="00153F49" w:rsidP="00153F49">
      <w:pPr>
        <w:pStyle w:val="Teksttreci40"/>
        <w:numPr>
          <w:ilvl w:val="1"/>
          <w:numId w:val="1"/>
        </w:numPr>
        <w:shd w:val="clear" w:color="auto" w:fill="auto"/>
        <w:tabs>
          <w:tab w:val="left" w:pos="370"/>
        </w:tabs>
        <w:spacing w:before="0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06200D">
        <w:rPr>
          <w:rFonts w:ascii="Times New Roman" w:hAnsi="Times New Roman" w:cs="Times New Roman"/>
          <w:sz w:val="18"/>
          <w:szCs w:val="18"/>
        </w:rPr>
        <w:t xml:space="preserve">Administratorem danych osobowych jest </w:t>
      </w:r>
      <w:r w:rsidRPr="0006200D">
        <w:rPr>
          <w:rFonts w:ascii="Times New Roman" w:eastAsia="Times New Roman" w:hAnsi="Times New Roman" w:cs="Times New Roman"/>
          <w:bCs/>
          <w:sz w:val="18"/>
          <w:szCs w:val="18"/>
        </w:rPr>
        <w:t xml:space="preserve">Wójt </w:t>
      </w:r>
      <w:r w:rsidRPr="0006200D">
        <w:rPr>
          <w:rFonts w:ascii="Times New Roman" w:hAnsi="Times New Roman" w:cs="Times New Roman"/>
          <w:bCs/>
          <w:sz w:val="18"/>
          <w:szCs w:val="18"/>
          <w:lang w:eastAsia="ar-SA"/>
        </w:rPr>
        <w:t>Gminy Konstantynów</w:t>
      </w:r>
      <w:r w:rsidRPr="0006200D">
        <w:rPr>
          <w:rFonts w:ascii="Times New Roman" w:hAnsi="Times New Roman" w:cs="Times New Roman"/>
          <w:sz w:val="18"/>
          <w:szCs w:val="18"/>
          <w:lang w:eastAsia="ar-SA"/>
        </w:rPr>
        <w:t xml:space="preserve">, kardynała St. Wyszyńskiego 2 , 21-543 Konstantynów, </w:t>
      </w:r>
      <w:r w:rsidRPr="0006200D">
        <w:rPr>
          <w:rFonts w:ascii="Times New Roman" w:hAnsi="Times New Roman" w:cs="Times New Roman"/>
          <w:sz w:val="18"/>
          <w:szCs w:val="18"/>
        </w:rPr>
        <w:t xml:space="preserve"> telefon kontaktowy: 83 3414192Administrator wyznaczy! Inspektora Ochrony Danych, z którym mogą się Państwo kontaktować we wszystkich sprawach dotyczących przetwarzania danych osobowych za pośrednictwem adresu e-mail: </w:t>
      </w:r>
      <w:hyperlink r:id="rId5" w:history="1">
        <w:r w:rsidRPr="0006200D">
          <w:rPr>
            <w:rStyle w:val="Hipercze"/>
            <w:rFonts w:ascii="Times New Roman" w:hAnsi="Times New Roman" w:cs="Times New Roman"/>
            <w:sz w:val="18"/>
            <w:szCs w:val="18"/>
            <w:lang w:val="en-US"/>
          </w:rPr>
          <w:t>inspektor@cbi24.pl</w:t>
        </w:r>
      </w:hyperlink>
      <w:r w:rsidRPr="0006200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06200D">
        <w:rPr>
          <w:rFonts w:ascii="Times New Roman" w:hAnsi="Times New Roman" w:cs="Times New Roman"/>
          <w:sz w:val="18"/>
          <w:szCs w:val="18"/>
        </w:rPr>
        <w:t>lub pisemnie na adres Administratora.</w:t>
      </w:r>
    </w:p>
    <w:p w14:paraId="7D6D34C4" w14:textId="77777777" w:rsidR="00153F49" w:rsidRPr="007165FA" w:rsidRDefault="00153F49" w:rsidP="00153F49">
      <w:pPr>
        <w:pStyle w:val="Teksttreci40"/>
        <w:numPr>
          <w:ilvl w:val="1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 xml:space="preserve">Państwa dane będą przetwarzane w celu związanym z naborem na Członka Komitetu rewitalizacji, a następnie z realizacją zadań i pracami Komitetu Rewitalizacji przez Urząd </w:t>
      </w:r>
      <w:r>
        <w:rPr>
          <w:rFonts w:ascii="Times New Roman" w:hAnsi="Times New Roman" w:cs="Times New Roman"/>
          <w:sz w:val="18"/>
          <w:szCs w:val="18"/>
        </w:rPr>
        <w:t>Gminy Konstantynów</w:t>
      </w:r>
      <w:r w:rsidRPr="007165FA">
        <w:rPr>
          <w:rFonts w:ascii="Times New Roman" w:hAnsi="Times New Roman" w:cs="Times New Roman"/>
          <w:sz w:val="18"/>
          <w:szCs w:val="18"/>
        </w:rPr>
        <w:t>.</w:t>
      </w:r>
    </w:p>
    <w:p w14:paraId="618E4AE6" w14:textId="77777777" w:rsidR="00153F49" w:rsidRPr="007165FA" w:rsidRDefault="00153F49" w:rsidP="00153F49">
      <w:pPr>
        <w:pStyle w:val="Teksttreci40"/>
        <w:numPr>
          <w:ilvl w:val="1"/>
          <w:numId w:val="1"/>
        </w:numPr>
        <w:shd w:val="clear" w:color="auto" w:fill="auto"/>
        <w:tabs>
          <w:tab w:val="left" w:pos="394"/>
        </w:tabs>
        <w:spacing w:before="0" w:after="60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 xml:space="preserve">Podstawą legalizującą przetwarzanie Państwa danych osobowych jest art. 6 ust. 1 lit. c) RODO, tj. gdyż jest to niezbędne do wypełnienia obowiązku prawnego ciążącego na Administratorze oraz art. 6 ust. 1 lit. e) RODO, tj. gdyż jest to niezbędne do wykonania zadania realizowanego w interesie publicznym lub w ramach sprawowania władzy publicznej powierzonej Administratorowi, w zw. z ustawą z dnia 9 października 2015 r. o rewitalizacji (t. j. Dz. U. z 2021 r., poz. 485 ze zm.), ustawą z dnia 8 marca 1990 r. o samorządzie gminnym (t. j. Dz. U. z 2023 r. poz. 609) oraz </w:t>
      </w:r>
      <w:r w:rsidRPr="00E60B37">
        <w:rPr>
          <w:rFonts w:ascii="Times New Roman" w:hAnsi="Times New Roman" w:cs="Times New Roman"/>
          <w:sz w:val="18"/>
          <w:szCs w:val="18"/>
        </w:rPr>
        <w:t>Rady Gminy Konstantynów z dnia 13 września 2024 r. w sprawie zasad wyznaczania składu oraz zasad działania Komitetu Rewitalizacji</w:t>
      </w:r>
    </w:p>
    <w:p w14:paraId="2ADC3199" w14:textId="77777777" w:rsidR="00153F49" w:rsidRPr="007165FA" w:rsidRDefault="00153F49" w:rsidP="00153F49">
      <w:pPr>
        <w:pStyle w:val="Teksttreci40"/>
        <w:numPr>
          <w:ilvl w:val="1"/>
          <w:numId w:val="1"/>
        </w:numPr>
        <w:shd w:val="clear" w:color="auto" w:fill="auto"/>
        <w:tabs>
          <w:tab w:val="left" w:pos="375"/>
        </w:tabs>
        <w:spacing w:before="0" w:after="56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Państwa dane osobowe będą przetwarzane przez okres niezbędny do realizacji celu, o którym mowa w pkt. 3 z uwzględnieniem okresów przechowywania określonych w przepisach szczególnych, w tym przepisach archiwalnych tj. 10 lat.</w:t>
      </w:r>
    </w:p>
    <w:p w14:paraId="5C677E77" w14:textId="77777777" w:rsidR="00153F49" w:rsidRPr="007165FA" w:rsidRDefault="00153F49" w:rsidP="00153F49">
      <w:pPr>
        <w:pStyle w:val="Teksttreci40"/>
        <w:numPr>
          <w:ilvl w:val="1"/>
          <w:numId w:val="1"/>
        </w:numPr>
        <w:shd w:val="clear" w:color="auto" w:fill="auto"/>
        <w:tabs>
          <w:tab w:val="left" w:pos="385"/>
        </w:tabs>
        <w:spacing w:before="0" w:after="64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096B8ACD" w14:textId="77777777" w:rsidR="00153F49" w:rsidRPr="007165FA" w:rsidRDefault="00153F49" w:rsidP="00153F49">
      <w:pPr>
        <w:pStyle w:val="Teksttreci40"/>
        <w:numPr>
          <w:ilvl w:val="1"/>
          <w:numId w:val="1"/>
        </w:numPr>
        <w:shd w:val="clear" w:color="auto" w:fill="auto"/>
        <w:tabs>
          <w:tab w:val="left" w:pos="385"/>
        </w:tabs>
        <w:spacing w:before="0" w:after="56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7DB89FB4" w14:textId="77777777" w:rsidR="00153F49" w:rsidRPr="007165FA" w:rsidRDefault="00153F49" w:rsidP="00153F49">
      <w:pPr>
        <w:pStyle w:val="Teksttreci40"/>
        <w:numPr>
          <w:ilvl w:val="1"/>
          <w:numId w:val="1"/>
        </w:numPr>
        <w:shd w:val="clear" w:color="auto" w:fill="auto"/>
        <w:tabs>
          <w:tab w:val="left" w:pos="375"/>
        </w:tabs>
        <w:spacing w:before="0" w:line="240" w:lineRule="auto"/>
        <w:ind w:left="38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W związku /. przetwarzaniem Państwa danych osobowych, przysługują Państwu następujące prawa:</w:t>
      </w:r>
    </w:p>
    <w:p w14:paraId="2ED3B64D" w14:textId="77777777" w:rsidR="00153F49" w:rsidRPr="007165FA" w:rsidRDefault="00153F49" w:rsidP="00153F49">
      <w:pPr>
        <w:pStyle w:val="Teksttreci40"/>
        <w:numPr>
          <w:ilvl w:val="2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00" w:right="4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dostępu do swoich danych oraz otrzymania ich kopii,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14:paraId="0B056FD5" w14:textId="77777777" w:rsidR="00153F49" w:rsidRPr="007165FA" w:rsidRDefault="00153F49" w:rsidP="00153F49">
      <w:pPr>
        <w:pStyle w:val="Teksttreci40"/>
        <w:numPr>
          <w:ilvl w:val="2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0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6A9FF945" w14:textId="77777777" w:rsidR="00153F49" w:rsidRPr="007165FA" w:rsidRDefault="00153F49" w:rsidP="00153F49">
      <w:pPr>
        <w:pStyle w:val="Teksttreci40"/>
        <w:numPr>
          <w:ilvl w:val="2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70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162AC36E" w14:textId="77777777" w:rsidR="00153F49" w:rsidRPr="007165FA" w:rsidRDefault="00153F49" w:rsidP="00153F49">
      <w:pPr>
        <w:pStyle w:val="Teksttreci40"/>
        <w:numPr>
          <w:ilvl w:val="2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0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 usunięcia danych w przypadkach określonych w przepisach RODO;</w:t>
      </w:r>
    </w:p>
    <w:p w14:paraId="01981401" w14:textId="77777777" w:rsidR="00153F49" w:rsidRPr="007165FA" w:rsidRDefault="00153F49" w:rsidP="00153F49">
      <w:pPr>
        <w:pStyle w:val="Teksttreci40"/>
        <w:numPr>
          <w:ilvl w:val="2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00" w:right="4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prawo do wniesienia sprzeciwu, jako przysługujące w sytuacji, w której podstawą prawną przetwarzania danych osobowych jest art. 6 ust. 1 lit. e) RODO (vide: art. 21 ust. 1 RODO).</w:t>
      </w:r>
    </w:p>
    <w:p w14:paraId="424410F4" w14:textId="77777777" w:rsidR="00153F49" w:rsidRPr="007165FA" w:rsidRDefault="00153F49" w:rsidP="00153F49">
      <w:pPr>
        <w:pStyle w:val="Teksttreci40"/>
        <w:shd w:val="clear" w:color="auto" w:fill="auto"/>
        <w:spacing w:before="0" w:after="68" w:line="240" w:lineRule="auto"/>
        <w:ind w:left="700" w:right="40" w:hanging="32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0 prawo wniesienia skargi do Prezesa Urzędu Ochrony Danych Osobowych (ul. Stawki 2, 00-193 Warszawa) w sytuacji, gdy uznają Państwo, że przetwarzanie danych osobowych narusza przepisy ogólnego rozporządzenia o ochronie danych osobowych (RODO);</w:t>
      </w:r>
    </w:p>
    <w:p w14:paraId="484B2906" w14:textId="77777777" w:rsidR="00153F49" w:rsidRPr="007165FA" w:rsidRDefault="00153F49" w:rsidP="00153F49">
      <w:pPr>
        <w:pStyle w:val="Teksttreci40"/>
        <w:numPr>
          <w:ilvl w:val="1"/>
          <w:numId w:val="1"/>
        </w:numPr>
        <w:shd w:val="clear" w:color="auto" w:fill="auto"/>
        <w:tabs>
          <w:tab w:val="left" w:pos="385"/>
        </w:tabs>
        <w:spacing w:before="0" w:after="56" w:line="240" w:lineRule="auto"/>
        <w:ind w:left="380" w:right="40" w:hanging="360"/>
        <w:rPr>
          <w:rFonts w:ascii="Times New Roman" w:hAnsi="Times New Roman" w:cs="Times New Roman"/>
          <w:sz w:val="18"/>
          <w:szCs w:val="18"/>
        </w:rPr>
      </w:pPr>
      <w:r w:rsidRPr="007165FA">
        <w:rPr>
          <w:rFonts w:ascii="Times New Roman" w:hAnsi="Times New Roman" w:cs="Times New Roman"/>
          <w:sz w:val="18"/>
          <w:szCs w:val="18"/>
        </w:rPr>
        <w:t>Podanie przez Państwa danych osobowych w związku z ciążącym na Administratorze obowiązkiem prawnym jest obowiązkowe, a ich ni</w:t>
      </w:r>
      <w:r>
        <w:rPr>
          <w:rFonts w:ascii="Times New Roman" w:hAnsi="Times New Roman" w:cs="Times New Roman"/>
          <w:sz w:val="18"/>
          <w:szCs w:val="18"/>
        </w:rPr>
        <w:t>eprzek</w:t>
      </w:r>
      <w:r w:rsidRPr="007165FA">
        <w:rPr>
          <w:rFonts w:ascii="Times New Roman" w:hAnsi="Times New Roman" w:cs="Times New Roman"/>
          <w:sz w:val="18"/>
          <w:szCs w:val="18"/>
        </w:rPr>
        <w:t>azanie skutkować będzie brakiem realizacji celu, o którym mowa w punkcie 3.</w:t>
      </w:r>
    </w:p>
    <w:p w14:paraId="06719BF5" w14:textId="77777777" w:rsidR="00153F49" w:rsidRPr="00950E9A" w:rsidRDefault="00153F49" w:rsidP="00153F49">
      <w:pPr>
        <w:pStyle w:val="Teksttreci40"/>
        <w:numPr>
          <w:ilvl w:val="1"/>
          <w:numId w:val="1"/>
        </w:numPr>
        <w:shd w:val="clear" w:color="auto" w:fill="auto"/>
        <w:tabs>
          <w:tab w:val="left" w:pos="356"/>
        </w:tabs>
        <w:spacing w:before="0" w:after="180" w:line="200" w:lineRule="exact"/>
        <w:ind w:left="140" w:right="40" w:firstLine="0"/>
        <w:rPr>
          <w:rFonts w:ascii="Times New Roman" w:hAnsi="Times New Roman" w:cs="Times New Roman"/>
          <w:sz w:val="24"/>
          <w:szCs w:val="24"/>
        </w:rPr>
      </w:pPr>
      <w:r w:rsidRPr="00950E9A">
        <w:rPr>
          <w:rFonts w:ascii="Times New Roman" w:hAnsi="Times New Roman" w:cs="Times New Roman"/>
          <w:sz w:val="18"/>
          <w:szCs w:val="18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bezpieczeństwo IT, dostawcom usług teleinformatycznych, dostawcom usług informatycznych w zakresie systemów księgowo- ewidencyjnych, dostawcy usług hostingu poczty mailowej w przypadku korespondencji prowadzonej drogą mailową, dostawcy usług brakowania bądź archiwizowania dokumentacji i nośników danych, a także podmiotom lub organom uprawnionym na podstawie przepisów prawa. Po upływie okresu archiwizacji - dokumentacja posiedzeń komisji zostanie przekazana właściwemu archiwum państwowemu.</w:t>
      </w:r>
    </w:p>
    <w:p w14:paraId="2E5366B4" w14:textId="77777777" w:rsidR="0043513B" w:rsidRDefault="0043513B"/>
    <w:sectPr w:rsidR="0043513B" w:rsidSect="00153F49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308" w:right="1286" w:bottom="1608" w:left="1331" w:header="0" w:footer="3" w:gutter="0"/>
      <w:pgNumType w:start="8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7429" w14:textId="77777777" w:rsidR="00000000" w:rsidRDefault="00000000">
    <w:pPr>
      <w:pStyle w:val="Nagweklubstopka0"/>
      <w:framePr w:h="197" w:wrap="none" w:vAnchor="text" w:hAnchor="page" w:x="5847" w:y="-1068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PogrubienieNagweklubstopkaBookAntiqua"/>
      </w:rPr>
      <w:t>5</w:t>
    </w:r>
    <w:r>
      <w:rPr>
        <w:rStyle w:val="PogrubienieNagweklubstopkaBookAntiqua"/>
      </w:rPr>
      <w:fldChar w:fldCharType="end"/>
    </w:r>
  </w:p>
  <w:p w14:paraId="159B3F22" w14:textId="77777777" w:rsidR="00000000" w:rsidRDefault="0000000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872D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B223" w14:textId="77777777" w:rsidR="00000000" w:rsidRDefault="00000000" w:rsidP="0032548C">
    <w:pPr>
      <w:pStyle w:val="Nagweklubstopka0"/>
      <w:framePr w:h="586" w:wrap="none" w:vAnchor="text" w:hAnchor="page" w:x="1335" w:y="1509"/>
      <w:shd w:val="clear" w:color="auto" w:fill="auto"/>
      <w:spacing w:line="298" w:lineRule="exact"/>
      <w:jc w:val="both"/>
      <w:rPr>
        <w:sz w:val="2"/>
        <w:szCs w:val="2"/>
      </w:rPr>
    </w:pPr>
    <w:r>
      <w:rPr>
        <w:rStyle w:val="PogrubienieNagweklubstopkaBookAntiqua"/>
      </w:rPr>
      <w:t>Załącznik nr</w:t>
    </w:r>
    <w:r>
      <w:rPr>
        <w:rStyle w:val="PogrubienieNagweklubstopkaBookAntiqua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22CA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31A6F"/>
    <w:multiLevelType w:val="multilevel"/>
    <w:tmpl w:val="7F6A670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decimal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1"/>
      <w:numFmt w:val="lowerLetter"/>
      <w:lvlText w:val="%3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79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48"/>
    <w:rsid w:val="00153F49"/>
    <w:rsid w:val="002A3B6A"/>
    <w:rsid w:val="0043513B"/>
    <w:rsid w:val="00976D48"/>
    <w:rsid w:val="009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2DC63-05C1-4387-9A5E-E2D93FD9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F4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53F49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153F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53F49"/>
    <w:rPr>
      <w:rFonts w:ascii="Book Antiqua" w:eastAsia="Book Antiqua" w:hAnsi="Book Antiqua" w:cs="Book Antiqua"/>
      <w:spacing w:val="10"/>
      <w:sz w:val="20"/>
      <w:szCs w:val="20"/>
      <w:shd w:val="clear" w:color="auto" w:fill="FFFFFF"/>
    </w:rPr>
  </w:style>
  <w:style w:type="character" w:customStyle="1" w:styleId="PogrubienieNagweklubstopkaBookAntiqua">
    <w:name w:val="Pogrubienie;Nagłówek lub stopka + Book Antiqua"/>
    <w:basedOn w:val="Nagweklubstopka"/>
    <w:rsid w:val="00153F49"/>
    <w:rPr>
      <w:rFonts w:ascii="Book Antiqua" w:eastAsia="Book Antiqua" w:hAnsi="Book Antiqua" w:cs="Book Antiqua"/>
      <w:b/>
      <w:bCs/>
      <w:spacing w:val="0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53F49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153F49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153F49"/>
    <w:pPr>
      <w:shd w:val="clear" w:color="auto" w:fill="FFFFFF"/>
      <w:spacing w:before="360" w:after="300" w:line="322" w:lineRule="exact"/>
      <w:ind w:hanging="420"/>
    </w:pPr>
    <w:rPr>
      <w:rFonts w:ascii="Book Antiqua" w:eastAsia="Book Antiqua" w:hAnsi="Book Antiqua" w:cs="Book Antiqua"/>
      <w:color w:val="auto"/>
      <w:spacing w:val="10"/>
      <w:kern w:val="2"/>
      <w:sz w:val="20"/>
      <w:szCs w:val="20"/>
      <w:lang w:val="pl-PL" w:eastAsia="en-US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153F49"/>
    <w:pPr>
      <w:shd w:val="clear" w:color="auto" w:fill="FFFFFF"/>
      <w:spacing w:before="1080" w:line="293" w:lineRule="exact"/>
      <w:ind w:hanging="420"/>
      <w:jc w:val="both"/>
    </w:pPr>
    <w:rPr>
      <w:rFonts w:ascii="Book Antiqua" w:eastAsia="Book Antiqua" w:hAnsi="Book Antiqua" w:cs="Book Antiqua"/>
      <w:color w:val="auto"/>
      <w:kern w:val="2"/>
      <w:sz w:val="16"/>
      <w:szCs w:val="16"/>
      <w:lang w:val="pl-PL" w:eastAsia="en-US"/>
      <w14:ligatures w14:val="standardContextual"/>
    </w:rPr>
  </w:style>
  <w:style w:type="table" w:styleId="Tabela-Siatka">
    <w:name w:val="Table Grid"/>
    <w:basedOn w:val="Standardowy"/>
    <w:uiPriority w:val="39"/>
    <w:rsid w:val="00153F49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inspektor@cbi24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Oksiuta.</dc:creator>
  <cp:keywords/>
  <dc:description/>
  <cp:lastModifiedBy>Tomasz Oksiuta.</cp:lastModifiedBy>
  <cp:revision>2</cp:revision>
  <dcterms:created xsi:type="dcterms:W3CDTF">2024-10-21T11:42:00Z</dcterms:created>
  <dcterms:modified xsi:type="dcterms:W3CDTF">2024-10-21T11:42:00Z</dcterms:modified>
</cp:coreProperties>
</file>