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1F874" w14:textId="4D8DCAA8" w:rsidR="001F65D1" w:rsidRPr="004625E9" w:rsidRDefault="006F0396" w:rsidP="001F65D1">
      <w:pPr>
        <w:spacing w:after="200" w:line="276" w:lineRule="auto"/>
        <w:jc w:val="center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eastAsia="Calibri" w:hAnsi="Cambria" w:cs="Arial"/>
          <w:b/>
          <w:sz w:val="24"/>
          <w:szCs w:val="24"/>
        </w:rPr>
        <w:t>Gmina Konstantynów</w:t>
      </w:r>
    </w:p>
    <w:p w14:paraId="7E05557A" w14:textId="77777777" w:rsidR="00B25285" w:rsidRPr="00B25285" w:rsidRDefault="00B25285" w:rsidP="00B25285">
      <w:pPr>
        <w:pStyle w:val="Akapitzlist"/>
        <w:spacing w:after="0" w:line="268" w:lineRule="auto"/>
        <w:jc w:val="center"/>
        <w:rPr>
          <w:rFonts w:ascii="Cambria" w:eastAsia="Calibri" w:hAnsi="Cambria" w:cs="Arial"/>
          <w:b/>
          <w:sz w:val="28"/>
          <w:szCs w:val="28"/>
        </w:rPr>
      </w:pPr>
      <w:r w:rsidRPr="00B25285">
        <w:rPr>
          <w:rFonts w:ascii="Cambria" w:eastAsia="Calibri" w:hAnsi="Cambria" w:cs="Arial"/>
          <w:b/>
          <w:sz w:val="28"/>
          <w:szCs w:val="28"/>
        </w:rPr>
        <w:t>Formularz konsultacji społecznych</w:t>
      </w:r>
    </w:p>
    <w:p w14:paraId="2DAD1345" w14:textId="77777777" w:rsidR="00B25285" w:rsidRPr="00B25285" w:rsidRDefault="00B25285" w:rsidP="00B25285">
      <w:pPr>
        <w:pStyle w:val="Akapitzlist"/>
        <w:spacing w:after="0" w:line="268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B25285">
        <w:rPr>
          <w:rFonts w:ascii="Cambria" w:eastAsia="Calibri" w:hAnsi="Cambria" w:cs="Arial"/>
          <w:b/>
          <w:sz w:val="24"/>
          <w:szCs w:val="24"/>
        </w:rPr>
        <w:t xml:space="preserve">projektu uchwały </w:t>
      </w:r>
      <w:r w:rsidRPr="00B25285">
        <w:rPr>
          <w:rFonts w:ascii="Cambria" w:eastAsia="Calibri" w:hAnsi="Cambria" w:cs="Calibri"/>
          <w:b/>
          <w:kern w:val="2"/>
          <w:sz w:val="24"/>
          <w:szCs w:val="24"/>
          <w14:ligatures w14:val="standardContextual"/>
        </w:rPr>
        <w:t>w sprawie zasad wyznaczania składu oraz zasad działania Komitetu Rewitalizacji</w:t>
      </w:r>
    </w:p>
    <w:p w14:paraId="63C911E9" w14:textId="77777777" w:rsidR="001F65D1" w:rsidRPr="004625E9" w:rsidRDefault="001F65D1" w:rsidP="001F65D1">
      <w:pPr>
        <w:spacing w:after="200" w:line="276" w:lineRule="auto"/>
        <w:jc w:val="center"/>
        <w:rPr>
          <w:rFonts w:ascii="Cambria" w:eastAsia="Calibri" w:hAnsi="Cambria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2387"/>
        <w:gridCol w:w="3135"/>
        <w:gridCol w:w="2937"/>
      </w:tblGrid>
      <w:tr w:rsidR="001F65D1" w:rsidRPr="004625E9" w14:paraId="73D08E58" w14:textId="77777777" w:rsidTr="00E9708C">
        <w:tc>
          <w:tcPr>
            <w:tcW w:w="577" w:type="dxa"/>
          </w:tcPr>
          <w:p w14:paraId="33C0FB4D" w14:textId="77777777" w:rsidR="001F65D1" w:rsidRPr="003F1899" w:rsidRDefault="001F65D1" w:rsidP="003F1899">
            <w:pPr>
              <w:jc w:val="center"/>
              <w:rPr>
                <w:rFonts w:ascii="Cambria" w:eastAsia="Calibri" w:hAnsi="Cambria" w:cs="Arial"/>
                <w:b/>
                <w:sz w:val="24"/>
                <w:szCs w:val="24"/>
              </w:rPr>
            </w:pPr>
            <w:r w:rsidRPr="003F1899">
              <w:rPr>
                <w:rFonts w:ascii="Cambria" w:eastAsia="Calibri" w:hAnsi="Cambria" w:cs="Arial"/>
                <w:b/>
                <w:sz w:val="24"/>
                <w:szCs w:val="24"/>
              </w:rPr>
              <w:t>L</w:t>
            </w:r>
            <w:r w:rsidR="003F1899" w:rsidRPr="003F1899">
              <w:rPr>
                <w:rFonts w:ascii="Cambria" w:eastAsia="Calibri" w:hAnsi="Cambria" w:cs="Arial"/>
                <w:b/>
                <w:sz w:val="24"/>
                <w:szCs w:val="24"/>
              </w:rPr>
              <w:t>.p.</w:t>
            </w:r>
          </w:p>
        </w:tc>
        <w:tc>
          <w:tcPr>
            <w:tcW w:w="2395" w:type="dxa"/>
          </w:tcPr>
          <w:p w14:paraId="0D7582C8" w14:textId="77777777" w:rsidR="001F65D1" w:rsidRPr="003F1899" w:rsidRDefault="001F65D1" w:rsidP="003F1899">
            <w:pPr>
              <w:jc w:val="center"/>
              <w:rPr>
                <w:rFonts w:ascii="Cambria" w:eastAsia="Calibri" w:hAnsi="Cambria" w:cs="Arial"/>
                <w:b/>
                <w:sz w:val="24"/>
                <w:szCs w:val="24"/>
              </w:rPr>
            </w:pPr>
            <w:r w:rsidRPr="003F1899">
              <w:rPr>
                <w:rFonts w:ascii="Cambria" w:eastAsia="Calibri" w:hAnsi="Cambria" w:cs="Arial"/>
                <w:b/>
                <w:sz w:val="24"/>
                <w:szCs w:val="24"/>
              </w:rPr>
              <w:t>Aktualny zapis uchwały</w:t>
            </w:r>
          </w:p>
        </w:tc>
        <w:tc>
          <w:tcPr>
            <w:tcW w:w="3144" w:type="dxa"/>
          </w:tcPr>
          <w:p w14:paraId="7026E2E8" w14:textId="77777777" w:rsidR="001F65D1" w:rsidRPr="003F1899" w:rsidRDefault="001F65D1" w:rsidP="003F1899">
            <w:pPr>
              <w:jc w:val="center"/>
              <w:rPr>
                <w:rFonts w:ascii="Cambria" w:eastAsia="Calibri" w:hAnsi="Cambria" w:cs="Arial"/>
                <w:b/>
                <w:sz w:val="24"/>
                <w:szCs w:val="24"/>
              </w:rPr>
            </w:pPr>
            <w:r w:rsidRPr="003F1899">
              <w:rPr>
                <w:rFonts w:ascii="Cambria" w:eastAsia="Calibri" w:hAnsi="Cambria" w:cs="Arial"/>
                <w:b/>
                <w:sz w:val="24"/>
                <w:szCs w:val="24"/>
              </w:rPr>
              <w:t>Proponowane zmiany</w:t>
            </w:r>
          </w:p>
        </w:tc>
        <w:tc>
          <w:tcPr>
            <w:tcW w:w="2946" w:type="dxa"/>
          </w:tcPr>
          <w:p w14:paraId="1EDBDD96" w14:textId="77777777" w:rsidR="001F65D1" w:rsidRPr="003F1899" w:rsidRDefault="001F65D1" w:rsidP="003F1899">
            <w:pPr>
              <w:jc w:val="center"/>
              <w:rPr>
                <w:rFonts w:ascii="Cambria" w:eastAsia="Calibri" w:hAnsi="Cambria" w:cs="Arial"/>
                <w:b/>
                <w:sz w:val="24"/>
                <w:szCs w:val="24"/>
              </w:rPr>
            </w:pPr>
            <w:r w:rsidRPr="003F1899">
              <w:rPr>
                <w:rFonts w:ascii="Cambria" w:eastAsia="Calibri" w:hAnsi="Cambria" w:cs="Arial"/>
                <w:b/>
                <w:sz w:val="24"/>
                <w:szCs w:val="24"/>
              </w:rPr>
              <w:t>Uzasadnienie</w:t>
            </w:r>
          </w:p>
        </w:tc>
      </w:tr>
      <w:tr w:rsidR="001F65D1" w:rsidRPr="004625E9" w14:paraId="3D0F542C" w14:textId="77777777" w:rsidTr="00E9708C">
        <w:tc>
          <w:tcPr>
            <w:tcW w:w="577" w:type="dxa"/>
          </w:tcPr>
          <w:p w14:paraId="22F1B16B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  <w:r w:rsidRPr="004625E9">
              <w:rPr>
                <w:rFonts w:ascii="Cambria" w:eastAsia="Calibri" w:hAnsi="Cambria" w:cs="Arial"/>
                <w:sz w:val="24"/>
                <w:szCs w:val="24"/>
              </w:rPr>
              <w:t>1.</w:t>
            </w:r>
          </w:p>
          <w:p w14:paraId="2D301BA1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29A0CD73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18F68614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448263D0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593C0564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395" w:type="dxa"/>
          </w:tcPr>
          <w:p w14:paraId="6EA7BD91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342067A0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5A343A04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20A2A3F1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1A780B07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0A4BC10C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3144" w:type="dxa"/>
          </w:tcPr>
          <w:p w14:paraId="17399100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946" w:type="dxa"/>
          </w:tcPr>
          <w:p w14:paraId="167C63DA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1F65D1" w:rsidRPr="004625E9" w14:paraId="5DF62CF7" w14:textId="77777777" w:rsidTr="00E9708C">
        <w:tc>
          <w:tcPr>
            <w:tcW w:w="577" w:type="dxa"/>
          </w:tcPr>
          <w:p w14:paraId="101CFBBF" w14:textId="77777777" w:rsidR="001F65D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  <w:r w:rsidRPr="004625E9">
              <w:rPr>
                <w:rFonts w:ascii="Cambria" w:eastAsia="Calibri" w:hAnsi="Cambria" w:cs="Arial"/>
                <w:sz w:val="24"/>
                <w:szCs w:val="24"/>
              </w:rPr>
              <w:t>2.</w:t>
            </w:r>
          </w:p>
          <w:p w14:paraId="42F2871C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395" w:type="dxa"/>
          </w:tcPr>
          <w:p w14:paraId="6D3603E7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4C40A0BD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66635B2F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0CAE02D4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0AAF2FF3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7DCF21D7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0E522786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00C3013F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3144" w:type="dxa"/>
          </w:tcPr>
          <w:p w14:paraId="54137EE4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946" w:type="dxa"/>
          </w:tcPr>
          <w:p w14:paraId="0AF7C2BB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CA3971" w:rsidRPr="004625E9" w14:paraId="7CE655B1" w14:textId="77777777" w:rsidTr="00E9708C">
        <w:tc>
          <w:tcPr>
            <w:tcW w:w="577" w:type="dxa"/>
          </w:tcPr>
          <w:p w14:paraId="4827DFF0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  <w:r w:rsidRPr="004625E9">
              <w:rPr>
                <w:rFonts w:ascii="Cambria" w:eastAsia="Calibri" w:hAnsi="Cambria" w:cs="Arial"/>
                <w:sz w:val="24"/>
                <w:szCs w:val="24"/>
              </w:rPr>
              <w:t>3.</w:t>
            </w:r>
          </w:p>
        </w:tc>
        <w:tc>
          <w:tcPr>
            <w:tcW w:w="2395" w:type="dxa"/>
          </w:tcPr>
          <w:p w14:paraId="3CC6DCB8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340E5337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249B2CB0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700E2F41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6B37D037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573BB4B5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28905ECB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45915FD2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3144" w:type="dxa"/>
          </w:tcPr>
          <w:p w14:paraId="7515DF77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946" w:type="dxa"/>
          </w:tcPr>
          <w:p w14:paraId="632AD2D0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</w:tbl>
    <w:p w14:paraId="2B72693A" w14:textId="77777777" w:rsidR="00CA3971" w:rsidRPr="004625E9" w:rsidRDefault="00CA3971" w:rsidP="001F65D1">
      <w:pPr>
        <w:spacing w:after="200" w:line="276" w:lineRule="auto"/>
        <w:jc w:val="both"/>
        <w:rPr>
          <w:rFonts w:ascii="Cambria" w:eastAsia="Calibri" w:hAnsi="Cambria" w:cs="Arial"/>
          <w:sz w:val="24"/>
          <w:szCs w:val="24"/>
        </w:rPr>
      </w:pPr>
    </w:p>
    <w:p w14:paraId="5F3BAEB5" w14:textId="77777777" w:rsidR="00CA3971" w:rsidRPr="004625E9" w:rsidRDefault="00CA3971" w:rsidP="001F65D1">
      <w:pPr>
        <w:spacing w:after="200" w:line="276" w:lineRule="auto"/>
        <w:jc w:val="both"/>
        <w:rPr>
          <w:rFonts w:ascii="Cambria" w:eastAsia="Calibri" w:hAnsi="Cambria" w:cs="Arial"/>
          <w:sz w:val="24"/>
          <w:szCs w:val="24"/>
        </w:rPr>
      </w:pPr>
    </w:p>
    <w:p w14:paraId="0FAA5164" w14:textId="77777777" w:rsidR="001F65D1" w:rsidRPr="003F1899" w:rsidRDefault="001F65D1" w:rsidP="001F65D1">
      <w:pPr>
        <w:spacing w:after="200" w:line="276" w:lineRule="auto"/>
        <w:jc w:val="both"/>
        <w:rPr>
          <w:rFonts w:ascii="Cambria" w:eastAsia="Calibri" w:hAnsi="Cambria" w:cs="Arial"/>
          <w:b/>
          <w:sz w:val="24"/>
          <w:szCs w:val="24"/>
        </w:rPr>
      </w:pPr>
      <w:r w:rsidRPr="003F1899">
        <w:rPr>
          <w:rFonts w:ascii="Cambria" w:eastAsia="Calibri" w:hAnsi="Cambria" w:cs="Arial"/>
          <w:b/>
          <w:sz w:val="24"/>
          <w:szCs w:val="24"/>
        </w:rPr>
        <w:t>Dane uczestnika konsultacji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1"/>
        <w:gridCol w:w="4701"/>
      </w:tblGrid>
      <w:tr w:rsidR="001F65D1" w:rsidRPr="004625E9" w14:paraId="56558387" w14:textId="77777777" w:rsidTr="003F1899">
        <w:tc>
          <w:tcPr>
            <w:tcW w:w="4361" w:type="dxa"/>
          </w:tcPr>
          <w:p w14:paraId="14011191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  <w:r w:rsidRPr="004625E9">
              <w:rPr>
                <w:rFonts w:ascii="Cambria" w:eastAsia="Calibri" w:hAnsi="Cambria" w:cs="Arial"/>
                <w:sz w:val="24"/>
                <w:szCs w:val="24"/>
              </w:rPr>
              <w:t>Imię i Nazwisko</w:t>
            </w:r>
          </w:p>
          <w:p w14:paraId="080BAFE9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43683504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4701" w:type="dxa"/>
          </w:tcPr>
          <w:p w14:paraId="0FC6BD36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1F65D1" w:rsidRPr="004625E9" w14:paraId="4E53E5F3" w14:textId="77777777" w:rsidTr="003F1899">
        <w:tc>
          <w:tcPr>
            <w:tcW w:w="4361" w:type="dxa"/>
          </w:tcPr>
          <w:p w14:paraId="29A3B3C0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  <w:r w:rsidRPr="004625E9">
              <w:rPr>
                <w:rFonts w:ascii="Cambria" w:eastAsia="Calibri" w:hAnsi="Cambria" w:cs="Arial"/>
                <w:sz w:val="24"/>
                <w:szCs w:val="24"/>
              </w:rPr>
              <w:t>Adres zamieszkania</w:t>
            </w:r>
          </w:p>
          <w:p w14:paraId="0833A133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3FBBC9D7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4701" w:type="dxa"/>
          </w:tcPr>
          <w:p w14:paraId="223B0C4F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1F65D1" w:rsidRPr="004625E9" w14:paraId="04744FF3" w14:textId="77777777" w:rsidTr="003F1899">
        <w:tc>
          <w:tcPr>
            <w:tcW w:w="4361" w:type="dxa"/>
          </w:tcPr>
          <w:p w14:paraId="03A97E69" w14:textId="77777777" w:rsidR="001F65D1" w:rsidRPr="004625E9" w:rsidRDefault="001F65D1" w:rsidP="003F1899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625E9">
              <w:rPr>
                <w:rFonts w:ascii="Cambria" w:eastAsia="Calibri" w:hAnsi="Cambria" w:cs="Arial"/>
                <w:sz w:val="24"/>
                <w:szCs w:val="24"/>
              </w:rPr>
              <w:t xml:space="preserve">Numer telefonu/ adres e-mail </w:t>
            </w:r>
          </w:p>
          <w:p w14:paraId="18634189" w14:textId="77777777" w:rsidR="00CA3971" w:rsidRPr="004625E9" w:rsidRDefault="00CA397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  <w:p w14:paraId="32D5F1DF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4701" w:type="dxa"/>
          </w:tcPr>
          <w:p w14:paraId="54ACCE54" w14:textId="77777777" w:rsidR="001F65D1" w:rsidRPr="004625E9" w:rsidRDefault="001F65D1" w:rsidP="001F65D1">
            <w:pPr>
              <w:jc w:val="both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</w:tbl>
    <w:p w14:paraId="7D2BD22C" w14:textId="77777777" w:rsidR="00B87959" w:rsidRPr="004625E9" w:rsidRDefault="00B87959">
      <w:pPr>
        <w:rPr>
          <w:rFonts w:ascii="Cambria" w:hAnsi="Cambria"/>
        </w:rPr>
      </w:pPr>
    </w:p>
    <w:sectPr w:rsidR="00B87959" w:rsidRPr="004625E9" w:rsidSect="00AC6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714DBB"/>
    <w:multiLevelType w:val="multilevel"/>
    <w:tmpl w:val="BA98E8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5789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E3F"/>
    <w:rsid w:val="000A010C"/>
    <w:rsid w:val="001B0165"/>
    <w:rsid w:val="001F65D1"/>
    <w:rsid w:val="002D0863"/>
    <w:rsid w:val="003F1899"/>
    <w:rsid w:val="004625E9"/>
    <w:rsid w:val="006F0396"/>
    <w:rsid w:val="00A81DF5"/>
    <w:rsid w:val="00B25285"/>
    <w:rsid w:val="00B87959"/>
    <w:rsid w:val="00CA3971"/>
    <w:rsid w:val="00DA516C"/>
    <w:rsid w:val="00F7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CD68"/>
  <w15:docId w15:val="{78EAD88D-19AD-48A3-A42C-EF6E3F34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6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28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61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 Inwestycje</dc:creator>
  <cp:lastModifiedBy>Tomasz Oksiuta.</cp:lastModifiedBy>
  <cp:revision>3</cp:revision>
  <dcterms:created xsi:type="dcterms:W3CDTF">2024-04-02T12:10:00Z</dcterms:created>
  <dcterms:modified xsi:type="dcterms:W3CDTF">2024-08-12T06:11:00Z</dcterms:modified>
</cp:coreProperties>
</file>